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E30810" w:rsidRDefault="004C73B0" w:rsidP="00E30810">
      <w:pPr>
        <w:jc w:val="center"/>
        <w:rPr>
          <w:rFonts w:ascii="Tahoma" w:hAnsi="Tahoma" w:cs="Tahoma"/>
          <w:sz w:val="28"/>
          <w:szCs w:val="28"/>
        </w:rPr>
      </w:pPr>
      <w:r w:rsidRPr="00E30810">
        <w:rPr>
          <w:rFonts w:ascii="Tahoma" w:hAnsi="Tahoma" w:cs="Tahoma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ADBC204" wp14:editId="0BAEFC82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E30810" w:rsidRDefault="007D6CE7" w:rsidP="00E30810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  <w:r w:rsidRPr="00E30810">
        <w:rPr>
          <w:rFonts w:ascii="Tahoma" w:hAnsi="Tahoma" w:cs="Tahoma"/>
          <w:sz w:val="28"/>
          <w:szCs w:val="28"/>
          <w:rtl/>
        </w:rPr>
        <w:t>موسسه آموزش عالی غیر دولتی ادیب مازندران</w:t>
      </w:r>
    </w:p>
    <w:p w:rsidR="00225AB1" w:rsidRPr="00E30810" w:rsidRDefault="00A71871" w:rsidP="00E30810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  <w:r w:rsidRPr="00E30810">
        <w:rPr>
          <w:rFonts w:ascii="Tahoma" w:hAnsi="Tahoma" w:cs="Tahoma"/>
          <w:sz w:val="28"/>
          <w:szCs w:val="28"/>
          <w:rtl/>
        </w:rPr>
        <w:t>چارت درسی کارشناسی ارشد مدیریت بازرگانی (گرایش بازرگانی بین المللی)</w:t>
      </w:r>
    </w:p>
    <w:p w:rsidR="004C73B0" w:rsidRPr="00E30810" w:rsidRDefault="004C73B0" w:rsidP="00E30810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148"/>
        <w:gridCol w:w="1076"/>
      </w:tblGrid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1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مدیریت منابع انسانی پیشرفته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نظریه های سازمان و مدیریت پیشرفته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بازاریابی و مدیریت بازار پیشرفته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زبان تخصصی مدیریت</w:t>
            </w:r>
            <w:r w:rsidR="003F3151" w:rsidRPr="00E30810">
              <w:rPr>
                <w:rFonts w:ascii="Tahoma" w:hAnsi="Tahoma" w:cs="Tahoma"/>
                <w:sz w:val="24"/>
                <w:szCs w:val="24"/>
                <w:rtl/>
              </w:rPr>
              <w:t xml:space="preserve"> (پیش نیاز)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A71871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A71871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8</w:t>
            </w:r>
          </w:p>
        </w:tc>
      </w:tr>
      <w:tr w:rsidR="00445D0D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445D0D" w:rsidRPr="00E30810" w:rsidRDefault="00445D0D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کاربرد تئوری تصمیم گیری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مدیریت استراتژیک پیشرفته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تحلیل آماری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rtl/>
              </w:rPr>
              <w:t>اصول مذاکرات و قراردادهای بازرگانی بین المللی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اخلاق و احکام کسب و کار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E30810">
              <w:rPr>
                <w:rFonts w:ascii="Tahoma" w:hAnsi="Tahoma" w:cs="Tahoma"/>
                <w:rtl/>
              </w:rPr>
              <w:t>روش شناسی پژوهش های کیفی و آمیخته در مدیریت</w:t>
            </w:r>
          </w:p>
        </w:tc>
        <w:tc>
          <w:tcPr>
            <w:tcW w:w="1076" w:type="dxa"/>
            <w:vAlign w:val="center"/>
          </w:tcPr>
          <w:p w:rsidR="007D6CE7" w:rsidRPr="00E30810" w:rsidRDefault="00C803BD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2</w:t>
            </w:r>
          </w:p>
        </w:tc>
      </w:tr>
      <w:tr w:rsidR="00A71871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A71871" w:rsidRPr="00E30810" w:rsidRDefault="007D6CE7" w:rsidP="00C803B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 w:rsidR="00C803BD">
              <w:rPr>
                <w:rFonts w:ascii="Tahoma" w:hAnsi="Tahoma" w:cs="Tahoma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</w:tr>
      <w:tr w:rsidR="00445D0D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445D0D" w:rsidRPr="00E30810" w:rsidRDefault="00445D0D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3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مدیریت رفتار مصرف کننده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 xml:space="preserve">مدیریت </w:t>
            </w:r>
            <w:r w:rsidR="003F3151" w:rsidRPr="00E30810">
              <w:rPr>
                <w:rFonts w:ascii="Tahoma" w:hAnsi="Tahoma" w:cs="Tahoma"/>
                <w:sz w:val="24"/>
                <w:szCs w:val="24"/>
                <w:rtl/>
              </w:rPr>
              <w:t>تبلیغات و برند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سیستم اطلاعات مدیریت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استراتژی های بازرگانی بین الملل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5148" w:type="dxa"/>
            <w:vAlign w:val="center"/>
          </w:tcPr>
          <w:p w:rsidR="007D6CE7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بازاریابی بین المللی و صادرات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3F3151" w:rsidRPr="00E30810" w:rsidTr="00E30810">
        <w:trPr>
          <w:jc w:val="center"/>
        </w:trPr>
        <w:tc>
          <w:tcPr>
            <w:tcW w:w="700" w:type="dxa"/>
            <w:vAlign w:val="center"/>
          </w:tcPr>
          <w:p w:rsidR="003F3151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5148" w:type="dxa"/>
            <w:vAlign w:val="center"/>
          </w:tcPr>
          <w:p w:rsidR="003F3151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مدیریت زنجیره تامین بین المللی و واردات</w:t>
            </w:r>
          </w:p>
        </w:tc>
        <w:tc>
          <w:tcPr>
            <w:tcW w:w="1076" w:type="dxa"/>
            <w:vAlign w:val="center"/>
          </w:tcPr>
          <w:p w:rsidR="003F3151" w:rsidRPr="00E30810" w:rsidRDefault="003F315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7D6CE7" w:rsidRPr="00E30810" w:rsidRDefault="003F3151" w:rsidP="00E30810">
            <w:pPr>
              <w:tabs>
                <w:tab w:val="left" w:pos="1572"/>
              </w:tabs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12</w:t>
            </w:r>
          </w:p>
        </w:tc>
      </w:tr>
      <w:tr w:rsidR="007D6CE7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3F3151" w:rsidRPr="00E30810" w:rsidRDefault="003F3151" w:rsidP="00E30810">
            <w:pPr>
              <w:tabs>
                <w:tab w:val="left" w:pos="1572"/>
              </w:tabs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3F3151" w:rsidRPr="00E30810" w:rsidRDefault="003F3151" w:rsidP="00E30810">
            <w:pPr>
              <w:tabs>
                <w:tab w:val="left" w:pos="1572"/>
              </w:tabs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7D6CE7" w:rsidRPr="00E30810" w:rsidTr="00E30810">
        <w:trPr>
          <w:jc w:val="center"/>
        </w:trPr>
        <w:tc>
          <w:tcPr>
            <w:tcW w:w="69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3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</w:tr>
    </w:tbl>
    <w:p w:rsidR="00A71871" w:rsidRPr="00E30810" w:rsidRDefault="00A71871" w:rsidP="00E30810">
      <w:pPr>
        <w:jc w:val="center"/>
        <w:rPr>
          <w:rFonts w:ascii="Tahoma" w:hAnsi="Tahoma" w:cs="Tahoma"/>
          <w:sz w:val="28"/>
          <w:szCs w:val="28"/>
        </w:rPr>
      </w:pPr>
    </w:p>
    <w:sectPr w:rsidR="00A71871" w:rsidRPr="00E30810" w:rsidSect="003670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1F64F7"/>
    <w:rsid w:val="00225AB1"/>
    <w:rsid w:val="00367076"/>
    <w:rsid w:val="003F3151"/>
    <w:rsid w:val="00445D0D"/>
    <w:rsid w:val="004C73B0"/>
    <w:rsid w:val="0057672E"/>
    <w:rsid w:val="007D6CE7"/>
    <w:rsid w:val="00A71871"/>
    <w:rsid w:val="00AD278E"/>
    <w:rsid w:val="00C803BD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raufe arefpour</cp:lastModifiedBy>
  <cp:revision>2</cp:revision>
  <cp:lastPrinted>2015-05-24T07:26:00Z</cp:lastPrinted>
  <dcterms:created xsi:type="dcterms:W3CDTF">2016-12-13T09:58:00Z</dcterms:created>
  <dcterms:modified xsi:type="dcterms:W3CDTF">2016-12-13T09:58:00Z</dcterms:modified>
</cp:coreProperties>
</file>